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江苏省徐州市2022年市属国有企业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“管培生”报名表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singl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应聘单位（部门）：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 xml:space="preserve">  应聘岗位：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90"/>
        <w:gridCol w:w="675"/>
        <w:gridCol w:w="630"/>
        <w:gridCol w:w="202"/>
        <w:gridCol w:w="638"/>
        <w:gridCol w:w="309"/>
        <w:gridCol w:w="1236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专   业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7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1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个人技能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资质证书</w:t>
            </w:r>
          </w:p>
        </w:tc>
        <w:tc>
          <w:tcPr>
            <w:tcW w:w="24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34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颁发时间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班级（专业）排名及奖惩情况</w:t>
            </w:r>
          </w:p>
        </w:tc>
        <w:tc>
          <w:tcPr>
            <w:tcW w:w="772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15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实习单位</w:t>
            </w: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部门与职责</w:t>
            </w: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实习时间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9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15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9015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u w:val="none"/>
                <w:vertAlign w:val="baseline"/>
                <w:lang w:val="en-US" w:eastAsia="zh-CN"/>
              </w:rPr>
              <w:t>本人承诺填写信息及提交资料真实有效，如因填写信息不真实、提供虚假材料或提交材料不全等原因，导致影响应聘及录用结果的，由本人负责。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53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2E36"/>
    <w:rsid w:val="04BB0AAF"/>
    <w:rsid w:val="1075701A"/>
    <w:rsid w:val="1EB445FC"/>
    <w:rsid w:val="38B86242"/>
    <w:rsid w:val="3AA24754"/>
    <w:rsid w:val="45A15551"/>
    <w:rsid w:val="485012E1"/>
    <w:rsid w:val="4B1E2432"/>
    <w:rsid w:val="4B996E01"/>
    <w:rsid w:val="4C16595E"/>
    <w:rsid w:val="4CDD4978"/>
    <w:rsid w:val="58F84C7C"/>
    <w:rsid w:val="5A54446A"/>
    <w:rsid w:val="6C1015A1"/>
    <w:rsid w:val="6E7508B6"/>
    <w:rsid w:val="723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2020-11-23T05:41:00Z</dcterms:created>
  <dc:creator>Administrator</dc:creator>
  <cp:lastModifiedBy>市委组织部</cp:lastModifiedBy>
  <cp:lastPrinted>2021-11-01T06:45:00Z</cp:lastPrinted>
  <dcterms:modified xsi:type="dcterms:W3CDTF">2021-11-04T04:00:59Z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2A8F38C2D4594FAE83F281CF21F43F04</vt:lpwstr>
  </property>
</Properties>
</file>